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0001925416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1"/>
        <w:gridCol w:w="3274"/>
      </w:tblGrid>
      <w:tr>
        <w:trPr/>
        <w:tc>
          <w:tcPr>
            <w:tcW w:w="6931" w:type="dxa"/>
            <w:tcBorders/>
            <w:vAlign w:val="center"/>
          </w:tcPr>
          <w:p>
            <w:pPr>
              <w:pStyle w:val="TableContents"/>
              <w:bidi w:val="0"/>
              <w:spacing w:before="0" w:after="283"/>
              <w:jc w:val="left"/>
              <w:rPr/>
            </w:pPr>
            <w:r>
              <w:rPr/>
              <w:t>Name of Issuer</w:t>
            </w:r>
          </w:p>
        </w:tc>
        <w:tc>
          <w:tcPr>
            <w:tcW w:w="3274" w:type="dxa"/>
            <w:tcBorders/>
            <w:vAlign w:val="center"/>
          </w:tcPr>
          <w:p>
            <w:pPr>
              <w:pStyle w:val="TableContents"/>
              <w:bidi w:val="0"/>
              <w:spacing w:before="0" w:after="0"/>
              <w:jc w:val="left"/>
              <w:rPr/>
            </w:pPr>
            <w:r>
              <w:rPr/>
              <w:t>NBT BANCORP INC.</w:t>
            </w:r>
          </w:p>
        </w:tc>
      </w:tr>
      <w:tr>
        <w:trPr/>
        <w:tc>
          <w:tcPr>
            <w:tcW w:w="6931" w:type="dxa"/>
            <w:tcBorders/>
            <w:vAlign w:val="center"/>
          </w:tcPr>
          <w:p>
            <w:pPr>
              <w:pStyle w:val="TableContents"/>
              <w:bidi w:val="0"/>
              <w:spacing w:before="0" w:after="283"/>
              <w:jc w:val="left"/>
              <w:rPr/>
            </w:pPr>
            <w:r>
              <w:rPr/>
              <w:t>SEC File Number</w:t>
            </w:r>
          </w:p>
        </w:tc>
        <w:tc>
          <w:tcPr>
            <w:tcW w:w="3274" w:type="dxa"/>
            <w:tcBorders/>
            <w:vAlign w:val="center"/>
          </w:tcPr>
          <w:p>
            <w:pPr>
              <w:pStyle w:val="TableContents"/>
              <w:bidi w:val="0"/>
              <w:spacing w:before="0" w:after="0"/>
              <w:jc w:val="left"/>
              <w:rPr/>
            </w:pPr>
            <w:r>
              <w:rPr/>
              <w:t>000-14703</w:t>
            </w:r>
          </w:p>
        </w:tc>
      </w:tr>
      <w:tr>
        <w:trPr/>
        <w:tc>
          <w:tcPr>
            <w:tcW w:w="6931" w:type="dxa"/>
            <w:tcBorders/>
            <w:vAlign w:val="center"/>
          </w:tcPr>
          <w:p>
            <w:pPr>
              <w:pStyle w:val="TableContents"/>
              <w:bidi w:val="0"/>
              <w:spacing w:before="0" w:after="283"/>
              <w:jc w:val="left"/>
              <w:rPr/>
            </w:pPr>
            <w:r>
              <w:rPr/>
              <w:t>Address of Issuer</w:t>
            </w:r>
          </w:p>
        </w:tc>
        <w:tc>
          <w:tcPr>
            <w:tcW w:w="3274" w:type="dxa"/>
            <w:tcBorders/>
            <w:vAlign w:val="center"/>
          </w:tcPr>
          <w:p>
            <w:pPr>
              <w:pStyle w:val="TableContents"/>
              <w:bidi w:val="0"/>
              <w:spacing w:before="0" w:after="0"/>
              <w:jc w:val="left"/>
              <w:rPr/>
            </w:pPr>
            <w:r>
              <w:rPr/>
              <w:t>52 South Broad Street</w:t>
              <w:br/>
              <w:t>Norwich</w:t>
              <w:br/>
              <w:t xml:space="preserve">NEW YORK </w:t>
              <w:br/>
              <w:t>13815</w:t>
            </w:r>
          </w:p>
        </w:tc>
      </w:tr>
      <w:tr>
        <w:trPr/>
        <w:tc>
          <w:tcPr>
            <w:tcW w:w="6931" w:type="dxa"/>
            <w:tcBorders/>
            <w:vAlign w:val="center"/>
          </w:tcPr>
          <w:p>
            <w:pPr>
              <w:pStyle w:val="TableContents"/>
              <w:bidi w:val="0"/>
              <w:spacing w:before="0" w:after="283"/>
              <w:jc w:val="left"/>
              <w:rPr/>
            </w:pPr>
            <w:r>
              <w:rPr/>
              <w:t>Phone</w:t>
            </w:r>
          </w:p>
        </w:tc>
        <w:tc>
          <w:tcPr>
            <w:tcW w:w="3274" w:type="dxa"/>
            <w:tcBorders/>
            <w:vAlign w:val="center"/>
          </w:tcPr>
          <w:p>
            <w:pPr>
              <w:pStyle w:val="TableContents"/>
              <w:bidi w:val="0"/>
              <w:spacing w:before="0" w:after="0"/>
              <w:jc w:val="left"/>
              <w:rPr/>
            </w:pPr>
            <w:r>
              <w:rPr/>
              <w:t>(607) 337-2265</w:t>
            </w:r>
          </w:p>
        </w:tc>
      </w:tr>
      <w:tr>
        <w:trPr/>
        <w:tc>
          <w:tcPr>
            <w:tcW w:w="6931" w:type="dxa"/>
            <w:tcBorders/>
            <w:vAlign w:val="center"/>
          </w:tcPr>
          <w:p>
            <w:pPr>
              <w:pStyle w:val="TableContents"/>
              <w:bidi w:val="0"/>
              <w:spacing w:before="0" w:after="283"/>
              <w:jc w:val="left"/>
              <w:rPr/>
            </w:pPr>
            <w:r>
              <w:rPr/>
              <w:t>Name of Person for Whose Account the Securities are To Be Sold</w:t>
            </w:r>
          </w:p>
        </w:tc>
        <w:tc>
          <w:tcPr>
            <w:tcW w:w="3274" w:type="dxa"/>
            <w:tcBorders/>
            <w:vAlign w:val="center"/>
          </w:tcPr>
          <w:p>
            <w:pPr>
              <w:pStyle w:val="TableContents"/>
              <w:bidi w:val="0"/>
              <w:spacing w:before="0" w:after="0"/>
              <w:jc w:val="left"/>
              <w:rPr/>
            </w:pPr>
            <w:r>
              <w:rPr/>
              <w:t>MARTIN SPARKS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1" w:type="dxa"/>
            <w:tcBorders/>
            <w:vAlign w:val="center"/>
          </w:tcPr>
          <w:p>
            <w:pPr>
              <w:pStyle w:val="TableContents"/>
              <w:bidi w:val="0"/>
              <w:spacing w:before="0" w:after="283"/>
              <w:jc w:val="left"/>
              <w:rPr/>
            </w:pPr>
            <w:r>
              <w:rPr/>
              <w:t>Relationship to Issuer</w:t>
            </w:r>
          </w:p>
        </w:tc>
        <w:tc>
          <w:tcPr>
            <w:tcW w:w="32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w:t>
            </w:r>
          </w:p>
        </w:tc>
        <w:tc>
          <w:tcPr>
            <w:tcW w:w="1381" w:type="dxa"/>
            <w:tcBorders/>
            <w:vAlign w:val="center"/>
          </w:tcPr>
          <w:p>
            <w:pPr>
              <w:pStyle w:val="TableContents"/>
              <w:bidi w:val="0"/>
              <w:spacing w:before="0" w:after="283"/>
              <w:jc w:val="left"/>
              <w:rPr/>
            </w:pPr>
            <w:r>
              <w:rPr/>
              <w:t>57650.04</w:t>
            </w:r>
          </w:p>
        </w:tc>
        <w:tc>
          <w:tcPr>
            <w:tcW w:w="1556" w:type="dxa"/>
            <w:tcBorders/>
            <w:vAlign w:val="center"/>
          </w:tcPr>
          <w:p>
            <w:pPr>
              <w:pStyle w:val="TableContents"/>
              <w:bidi w:val="0"/>
              <w:spacing w:before="0" w:after="283"/>
              <w:jc w:val="left"/>
              <w:rPr/>
            </w:pPr>
            <w:r>
              <w:rPr/>
              <w:t>52010232</w:t>
            </w:r>
          </w:p>
        </w:tc>
        <w:tc>
          <w:tcPr>
            <w:tcW w:w="1569" w:type="dxa"/>
            <w:tcBorders/>
            <w:vAlign w:val="center"/>
          </w:tcPr>
          <w:p>
            <w:pPr>
              <w:pStyle w:val="TableContents"/>
              <w:bidi w:val="0"/>
              <w:spacing w:before="0" w:after="283"/>
              <w:jc w:val="left"/>
              <w:rPr/>
            </w:pPr>
            <w:r>
              <w:rPr/>
              <w:t>06/12/2026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128</w:t>
            </w:r>
          </w:p>
        </w:tc>
        <w:tc>
          <w:tcPr>
            <w:tcW w:w="1069" w:type="dxa"/>
            <w:tcBorders/>
            <w:vAlign w:val="center"/>
          </w:tcPr>
          <w:p>
            <w:pPr>
              <w:pStyle w:val="TableContents"/>
              <w:bidi w:val="0"/>
              <w:spacing w:before="0" w:after="283"/>
              <w:jc w:val="left"/>
              <w:rPr/>
            </w:pPr>
            <w:r>
              <w:rPr/>
              <w:t>01/15/2025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659</w:t>
            </w:r>
          </w:p>
        </w:tc>
        <w:tc>
          <w:tcPr>
            <w:tcW w:w="1069" w:type="dxa"/>
            <w:tcBorders/>
            <w:vAlign w:val="center"/>
          </w:tcPr>
          <w:p>
            <w:pPr>
              <w:pStyle w:val="TableContents"/>
              <w:bidi w:val="0"/>
              <w:spacing w:before="0" w:after="283"/>
              <w:jc w:val="left"/>
              <w:rPr/>
            </w:pPr>
            <w:r>
              <w:rPr/>
              <w:t>04/15/2025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413</w:t>
            </w:r>
          </w:p>
        </w:tc>
        <w:tc>
          <w:tcPr>
            <w:tcW w:w="1069" w:type="dxa"/>
            <w:tcBorders/>
            <w:vAlign w:val="center"/>
          </w:tcPr>
          <w:p>
            <w:pPr>
              <w:pStyle w:val="TableContents"/>
              <w:bidi w:val="0"/>
              <w:spacing w:before="0" w:after="283"/>
              <w:jc w:val="left"/>
              <w:rPr/>
            </w:pPr>
            <w:r>
              <w:rPr/>
              <w:t>01/15/2025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89"/>
        <w:gridCol w:w="954"/>
        <w:gridCol w:w="1574"/>
        <w:gridCol w:w="1699"/>
      </w:tblGrid>
      <w:tr>
        <w:trPr/>
        <w:tc>
          <w:tcPr>
            <w:tcW w:w="2989"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MARTIN SPARKS</w:t>
              <w:br/>
              <w:t>52 South Broad Street</w:t>
              <w:br/>
              <w:t>Norwich   NY   13815</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03/13/2026</w:t>
            </w:r>
          </w:p>
        </w:tc>
        <w:tc>
          <w:tcPr>
            <w:tcW w:w="1574" w:type="dxa"/>
            <w:tcBorders/>
            <w:vAlign w:val="center"/>
          </w:tcPr>
          <w:p>
            <w:pPr>
              <w:pStyle w:val="TableContents"/>
              <w:bidi w:val="0"/>
              <w:spacing w:before="0" w:after="283"/>
              <w:jc w:val="left"/>
              <w:rPr/>
            </w:pPr>
            <w:r>
              <w:rPr/>
              <w:t>2400</w:t>
            </w:r>
          </w:p>
        </w:tc>
        <w:tc>
          <w:tcPr>
            <w:tcW w:w="1699" w:type="dxa"/>
            <w:tcBorders/>
            <w:vAlign w:val="center"/>
          </w:tcPr>
          <w:p>
            <w:pPr>
              <w:pStyle w:val="TableContents"/>
              <w:bidi w:val="0"/>
              <w:spacing w:before="0" w:after="283"/>
              <w:jc w:val="left"/>
              <w:rPr/>
            </w:pPr>
            <w:r>
              <w:rPr/>
              <w:t>99120.24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3"/>
        <w:gridCol w:w="6342"/>
      </w:tblGrid>
      <w:tr>
        <w:trPr/>
        <w:tc>
          <w:tcPr>
            <w:tcW w:w="3863" w:type="dxa"/>
            <w:tcBorders/>
            <w:vAlign w:val="center"/>
          </w:tcPr>
          <w:p>
            <w:pPr>
              <w:pStyle w:val="TableContents"/>
              <w:bidi w:val="0"/>
              <w:spacing w:before="0" w:after="283"/>
              <w:jc w:val="left"/>
              <w:rPr/>
            </w:pPr>
            <w:r>
              <w:rPr/>
              <w:t>Remarks</w:t>
            </w:r>
          </w:p>
        </w:tc>
        <w:tc>
          <w:tcPr>
            <w:tcW w:w="6342" w:type="dxa"/>
            <w:tcBorders/>
            <w:vAlign w:val="center"/>
          </w:tcPr>
          <w:p>
            <w:pPr>
              <w:pStyle w:val="TableContents"/>
              <w:bidi w:val="0"/>
              <w:spacing w:before="0" w:after="283"/>
              <w:jc w:val="left"/>
              <w:rPr>
                <w:sz w:val="4"/>
                <w:szCs w:val="4"/>
              </w:rPr>
            </w:pPr>
            <w:r>
              <w:rPr>
                <w:sz w:val="4"/>
                <w:szCs w:val="4"/>
              </w:rPr>
            </w:r>
          </w:p>
        </w:tc>
      </w:tr>
      <w:tr>
        <w:trPr/>
        <w:tc>
          <w:tcPr>
            <w:tcW w:w="3863" w:type="dxa"/>
            <w:tcBorders/>
            <w:vAlign w:val="center"/>
          </w:tcPr>
          <w:p>
            <w:pPr>
              <w:pStyle w:val="TableContents"/>
              <w:bidi w:val="0"/>
              <w:spacing w:before="0" w:after="283"/>
              <w:jc w:val="left"/>
              <w:rPr/>
            </w:pPr>
            <w:r>
              <w:rPr/>
              <w:t>Date of Notice</w:t>
            </w:r>
          </w:p>
        </w:tc>
        <w:tc>
          <w:tcPr>
            <w:tcW w:w="6342"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3" w:type="dxa"/>
            <w:tcBorders/>
            <w:vAlign w:val="center"/>
          </w:tcPr>
          <w:p>
            <w:pPr>
              <w:pStyle w:val="TableContents"/>
              <w:bidi w:val="0"/>
              <w:spacing w:before="0" w:after="283"/>
              <w:jc w:val="left"/>
              <w:rPr/>
            </w:pPr>
            <w:r>
              <w:rPr/>
              <w:t>Signature</w:t>
            </w:r>
          </w:p>
        </w:tc>
        <w:tc>
          <w:tcPr>
            <w:tcW w:w="6342" w:type="dxa"/>
            <w:tcBorders/>
            <w:vAlign w:val="center"/>
          </w:tcPr>
          <w:p>
            <w:pPr>
              <w:pStyle w:val="TableContents"/>
              <w:bidi w:val="0"/>
              <w:spacing w:before="0" w:after="0"/>
              <w:jc w:val="left"/>
              <w:rPr/>
            </w:pPr>
            <w:r>
              <w:rPr/>
              <w:t>/s/ Martin Randolph Sparks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3176</Characters>
  <CharactersWithSpaces>3729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